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DBA8" w14:textId="77777777" w:rsidR="00403126" w:rsidRDefault="00470B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5C43825C">
          <v:shapetype id="_x0000_m102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o:lock v:ext="edit" text="t" shapetype="t"/>
          </v:shapetype>
        </w:pict>
      </w:r>
    </w:p>
    <w:p w14:paraId="46A4726E" w14:textId="77777777" w:rsidR="00403126" w:rsidRDefault="00470B2E">
      <w:pPr>
        <w:pStyle w:val="Heading1"/>
        <w:spacing w:line="240" w:lineRule="auto"/>
        <w:jc w:val="center"/>
        <w:rPr>
          <w:rFonts w:ascii="Teko" w:eastAsia="Teko" w:hAnsi="Teko" w:cs="Teko"/>
          <w:b/>
          <w:color w:val="FF0000"/>
          <w:sz w:val="40"/>
          <w:szCs w:val="40"/>
        </w:rPr>
      </w:pPr>
      <w:r>
        <w:rPr>
          <w:rFonts w:ascii="Teko" w:eastAsia="Teko" w:hAnsi="Teko" w:cs="Teko"/>
          <w:b/>
          <w:color w:val="FF0000"/>
          <w:sz w:val="40"/>
          <w:szCs w:val="40"/>
        </w:rPr>
        <w:t>Hemmelig meddelelse</w:t>
      </w:r>
    </w:p>
    <w:p w14:paraId="2DC6BADB" w14:textId="77777777" w:rsidR="00403126" w:rsidRDefault="00470B2E">
      <w:pPr>
        <w:spacing w:line="240" w:lineRule="auto"/>
        <w:jc w:val="center"/>
        <w:rPr>
          <w:rFonts w:ascii="Teko" w:eastAsia="Teko" w:hAnsi="Teko" w:cs="Teko"/>
        </w:rPr>
      </w:pPr>
      <w:r>
        <w:rPr>
          <w:rFonts w:ascii="Teko" w:eastAsia="Teko" w:hAnsi="Teko" w:cs="Teko"/>
        </w:rPr>
        <w:t>Politiets Efterretningstjeneste - PET – kalder spejderne i Ravnsholt Division!</w:t>
      </w:r>
    </w:p>
    <w:p w14:paraId="3BFB35AE" w14:textId="77777777" w:rsidR="00403126" w:rsidRDefault="00470B2E">
      <w:pPr>
        <w:spacing w:line="240" w:lineRule="auto"/>
        <w:jc w:val="center"/>
        <w:rPr>
          <w:rFonts w:ascii="Teko" w:eastAsia="Teko" w:hAnsi="Teko" w:cs="Teko"/>
        </w:rPr>
      </w:pPr>
      <w:r>
        <w:rPr>
          <w:rFonts w:ascii="Teko" w:eastAsia="Teko" w:hAnsi="Teko" w:cs="Teko"/>
        </w:rPr>
        <w:t>Mafiaen er ved at overtage alle vores energikilder og ødelægge naturen.</w:t>
      </w:r>
      <w:r>
        <w:rPr>
          <w:rFonts w:ascii="Teko" w:eastAsia="Teko" w:hAnsi="Teko" w:cs="Teko"/>
        </w:rPr>
        <w:br/>
      </w:r>
      <w:r>
        <w:rPr>
          <w:rFonts w:ascii="Teko" w:eastAsia="Teko" w:hAnsi="Teko" w:cs="Teko"/>
        </w:rPr>
        <w:t>PET har været i gang med at infiltrere den kriminelle mafia. Vi tror en kollega nu er i knibe.</w:t>
      </w:r>
      <w:r>
        <w:rPr>
          <w:rFonts w:ascii="Teko" w:eastAsia="Teko" w:hAnsi="Teko" w:cs="Teko"/>
        </w:rPr>
        <w:br/>
        <w:t>Vi har brug for jeres hjælp til at forhindre at de overtager hele samfundet og ødelægger al natur.  Under påskud om at deltage i et bryllup i en mafia familie sk</w:t>
      </w:r>
      <w:r>
        <w:rPr>
          <w:rFonts w:ascii="Teko" w:eastAsia="Teko" w:hAnsi="Teko" w:cs="Teko"/>
        </w:rPr>
        <w:t>al I hjælp os med at samle oplysninger uden at det opdages, at I er udsendt af PET. Spejdere vil de ikke have mistanke til. PET sørger gennem vores infiltrering af mafiaen for at I bliver inviteret til brylluppet, så de tror I kommer for at hylde dem:</w:t>
      </w:r>
    </w:p>
    <w:p w14:paraId="2F47310C" w14:textId="77777777" w:rsidR="00403126" w:rsidRDefault="00470B2E">
      <w:pPr>
        <w:spacing w:line="240" w:lineRule="auto"/>
        <w:jc w:val="center"/>
        <w:rPr>
          <w:rFonts w:ascii="Teko" w:eastAsia="Teko" w:hAnsi="Teko" w:cs="Teko"/>
        </w:rPr>
      </w:pPr>
      <w:r>
        <w:rPr>
          <w:rFonts w:ascii="Teko" w:eastAsia="Teko" w:hAnsi="Teko" w:cs="Teko"/>
          <w:noProof/>
        </w:rPr>
        <w:drawing>
          <wp:inline distT="0" distB="0" distL="0" distR="0" wp14:anchorId="24ECE02F" wp14:editId="10F3E4C0">
            <wp:extent cx="1310185" cy="1815152"/>
            <wp:effectExtent l="0" t="0" r="4445" b="0"/>
            <wp:docPr id="6" name="image2.png" descr="Et billede, der indeholder silhue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t billede, der indeholder silhuet&#10;&#10;Automatisk genereret beskrivelse"/>
                    <pic:cNvPicPr preferRelativeResize="0"/>
                  </pic:nvPicPr>
                  <pic:blipFill>
                    <a:blip r:embed="rId8"/>
                    <a:srcRect l="5099" t="2985" r="5429" b="1465"/>
                    <a:stretch>
                      <a:fillRect/>
                    </a:stretch>
                  </pic:blipFill>
                  <pic:spPr>
                    <a:xfrm>
                      <a:off x="0" y="0"/>
                      <a:ext cx="1313943" cy="1820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317538" w14:textId="77777777" w:rsidR="00403126" w:rsidRDefault="00470B2E">
      <w:pPr>
        <w:spacing w:line="240" w:lineRule="auto"/>
        <w:jc w:val="center"/>
        <w:rPr>
          <w:rFonts w:ascii="Teko" w:eastAsia="Teko" w:hAnsi="Teko" w:cs="Teko"/>
        </w:rPr>
      </w:pPr>
      <w:r>
        <w:rPr>
          <w:rFonts w:ascii="Teko" w:eastAsia="Teko" w:hAnsi="Teko" w:cs="Teko"/>
        </w:rPr>
        <w:t xml:space="preserve">I </w:t>
      </w:r>
      <w:r>
        <w:rPr>
          <w:rFonts w:ascii="Teko" w:eastAsia="Teko" w:hAnsi="Teko" w:cs="Teko"/>
        </w:rPr>
        <w:t>skal møde vores politiagent</w:t>
      </w:r>
      <w:r>
        <w:rPr>
          <w:rFonts w:ascii="Teko" w:eastAsia="Teko" w:hAnsi="Teko" w:cs="Teko"/>
        </w:rPr>
        <w:br/>
        <w:t>Lørdag den 22. april kl. 09:00 på Klintevej 8C, 3600 Frederikssund</w:t>
      </w:r>
    </w:p>
    <w:p w14:paraId="596AD9B5" w14:textId="77777777" w:rsidR="00403126" w:rsidRDefault="00470B2E">
      <w:pPr>
        <w:spacing w:line="240" w:lineRule="auto"/>
        <w:jc w:val="center"/>
        <w:rPr>
          <w:rFonts w:ascii="Teko" w:eastAsia="Teko" w:hAnsi="Teko" w:cs="Teko"/>
        </w:rPr>
      </w:pPr>
      <w:r>
        <w:rPr>
          <w:rFonts w:ascii="Teko" w:eastAsia="Teko" w:hAnsi="Teko" w:cs="Teko"/>
        </w:rPr>
        <w:t>Vores samlede politi-spejder aktion vil afsluttes</w:t>
      </w:r>
      <w:r>
        <w:rPr>
          <w:rFonts w:ascii="Teko" w:eastAsia="Teko" w:hAnsi="Teko" w:cs="Teko"/>
        </w:rPr>
        <w:br/>
        <w:t xml:space="preserve">Søndag den 22. kl. 11:00 på disse koordinater: </w:t>
      </w:r>
      <w:hyperlink r:id="rId9">
        <w:r>
          <w:rPr>
            <w:rFonts w:ascii="Teko" w:eastAsia="Teko" w:hAnsi="Teko" w:cs="Teko"/>
            <w:color w:val="1F3864"/>
            <w:u w:val="single"/>
          </w:rPr>
          <w:t>55.843327, 12.029873</w:t>
        </w:r>
      </w:hyperlink>
    </w:p>
    <w:p w14:paraId="732ED1F6" w14:textId="17804586" w:rsidR="00403126" w:rsidRDefault="00470B2E">
      <w:pPr>
        <w:spacing w:line="240" w:lineRule="auto"/>
        <w:jc w:val="center"/>
        <w:rPr>
          <w:rFonts w:ascii="Teko" w:eastAsia="Teko" w:hAnsi="Teko" w:cs="Teko"/>
        </w:rPr>
      </w:pPr>
      <w:r>
        <w:rPr>
          <w:rFonts w:ascii="Teko" w:eastAsia="Teko" w:hAnsi="Teko" w:cs="Teko"/>
        </w:rPr>
        <w:t>I skal medbringe følgende</w:t>
      </w:r>
      <w:r w:rsidR="0034154E">
        <w:rPr>
          <w:rFonts w:ascii="Teko" w:eastAsia="Teko" w:hAnsi="Teko" w:cs="Teko"/>
        </w:rPr>
        <w:t xml:space="preserve"> til overnatning i telt:</w:t>
      </w:r>
    </w:p>
    <w:p w14:paraId="6639C912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Sovepose</w:t>
      </w:r>
    </w:p>
    <w:p w14:paraId="51E3975F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Liggeunderlag</w:t>
      </w:r>
    </w:p>
    <w:p w14:paraId="2332FD91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Spisegrej (tallerken, bestik, krus)</w:t>
      </w:r>
    </w:p>
    <w:p w14:paraId="76366649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Drikkedunk</w:t>
      </w:r>
    </w:p>
    <w:p w14:paraId="1FFEEAB8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Pandelamp</w:t>
      </w:r>
      <w:r>
        <w:rPr>
          <w:rFonts w:ascii="Teko" w:eastAsia="Teko" w:hAnsi="Teko" w:cs="Teko"/>
          <w:sz w:val="21"/>
          <w:szCs w:val="21"/>
        </w:rPr>
        <w:t>e eller lygte</w:t>
      </w:r>
    </w:p>
    <w:p w14:paraId="117F5369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1 sæt skiftetøj</w:t>
      </w:r>
    </w:p>
    <w:p w14:paraId="5CAFB052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Regntøj</w:t>
      </w:r>
    </w:p>
    <w:p w14:paraId="5B0C1713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Lille blok og blyant</w:t>
      </w:r>
    </w:p>
    <w:p w14:paraId="79DE1335" w14:textId="77777777" w:rsidR="00403126" w:rsidRDefault="00470B2E">
      <w:pPr>
        <w:numPr>
          <w:ilvl w:val="0"/>
          <w:numId w:val="1"/>
        </w:numPr>
        <w:spacing w:after="0" w:line="240" w:lineRule="auto"/>
        <w:ind w:firstLine="2966"/>
        <w:rPr>
          <w:rFonts w:ascii="Teko" w:eastAsia="Teko" w:hAnsi="Teko" w:cs="Teko"/>
          <w:sz w:val="21"/>
          <w:szCs w:val="21"/>
        </w:rPr>
      </w:pPr>
      <w:r>
        <w:rPr>
          <w:rFonts w:ascii="Teko" w:eastAsia="Teko" w:hAnsi="Teko" w:cs="Teko"/>
          <w:sz w:val="21"/>
          <w:szCs w:val="21"/>
        </w:rPr>
        <w:t>Lille dagtursrygsæk</w:t>
      </w:r>
    </w:p>
    <w:p w14:paraId="5793DA41" w14:textId="77777777" w:rsidR="00403126" w:rsidRDefault="00403126">
      <w:pPr>
        <w:spacing w:after="0" w:line="240" w:lineRule="auto"/>
        <w:ind w:left="720"/>
        <w:rPr>
          <w:rFonts w:ascii="Teko" w:eastAsia="Teko" w:hAnsi="Teko" w:cs="Teko"/>
          <w:sz w:val="20"/>
          <w:szCs w:val="20"/>
        </w:rPr>
      </w:pPr>
    </w:p>
    <w:p w14:paraId="5E28CF25" w14:textId="77777777" w:rsidR="00403126" w:rsidRDefault="00470B2E">
      <w:pPr>
        <w:spacing w:after="0" w:line="240" w:lineRule="auto"/>
        <w:rPr>
          <w:rFonts w:ascii="Teko" w:eastAsia="Teko" w:hAnsi="Teko" w:cs="Teko"/>
        </w:rPr>
      </w:pPr>
      <w:r>
        <w:rPr>
          <w:rFonts w:ascii="Teko" w:eastAsia="Teko" w:hAnsi="Teko" w:cs="Teko"/>
        </w:rPr>
        <w:t>Politiet vil transportere jeres grej til et overnatningssted. På lørdagens aktion skal I medbringe en lille turrygsæk med blok og blyant, drikkedunk, dyb tallerken/mug eller krus og bestik.</w:t>
      </w:r>
    </w:p>
    <w:p w14:paraId="5E9FAEFB" w14:textId="77777777" w:rsidR="00403126" w:rsidRDefault="00403126">
      <w:pPr>
        <w:spacing w:after="0" w:line="240" w:lineRule="auto"/>
        <w:rPr>
          <w:rFonts w:ascii="Teko" w:eastAsia="Teko" w:hAnsi="Teko" w:cs="Teko"/>
        </w:rPr>
      </w:pPr>
    </w:p>
    <w:p w14:paraId="2F08CCA5" w14:textId="77777777" w:rsidR="00403126" w:rsidRDefault="00470B2E">
      <w:pPr>
        <w:spacing w:line="240" w:lineRule="auto"/>
        <w:rPr>
          <w:rFonts w:ascii="Teko" w:eastAsia="Teko" w:hAnsi="Teko" w:cs="Teko"/>
        </w:rPr>
      </w:pPr>
      <w:r>
        <w:rPr>
          <w:rFonts w:ascii="Teko" w:eastAsia="Teko" w:hAnsi="Teko" w:cs="Teko"/>
        </w:rPr>
        <w:t xml:space="preserve">Tilmelding skal ske til lederne i jeres spejdergruppe senest den </w:t>
      </w:r>
      <w:r>
        <w:rPr>
          <w:rFonts w:ascii="Teko" w:eastAsia="Teko" w:hAnsi="Teko" w:cs="Teko"/>
        </w:rPr>
        <w:t>11. april kl. 23:54. På grund af nedskæring i politiet skal I betale en fortæringsafgift på 200 kr. som indbetales til jeres gruppe. Det vil være fuld forplejning på turen. Vær dog forberedt på at deltage i madlavning.</w:t>
      </w:r>
    </w:p>
    <w:p w14:paraId="28EE6272" w14:textId="4967B1B7" w:rsidR="00403126" w:rsidRDefault="00470B2E">
      <w:pPr>
        <w:spacing w:line="240" w:lineRule="auto"/>
        <w:rPr>
          <w:rFonts w:ascii="Teko" w:eastAsia="Teko" w:hAnsi="Teko" w:cs="Teko"/>
        </w:rPr>
      </w:pPr>
      <w:r>
        <w:rPr>
          <w:rFonts w:ascii="Teko" w:eastAsia="Teko" w:hAnsi="Teko" w:cs="Teko"/>
        </w:rPr>
        <w:t xml:space="preserve">Følg dette link for at åbne gruppens </w:t>
      </w:r>
      <w:r>
        <w:rPr>
          <w:rFonts w:ascii="Teko" w:eastAsia="Teko" w:hAnsi="Teko" w:cs="Teko"/>
        </w:rPr>
        <w:t>tilmelding:</w:t>
      </w:r>
      <w:r w:rsidR="0034154E">
        <w:rPr>
          <w:rFonts w:ascii="Teko" w:eastAsia="Teko" w:hAnsi="Teko" w:cs="Teko"/>
        </w:rPr>
        <w:t xml:space="preserve"> </w:t>
      </w:r>
      <w:r>
        <w:rPr>
          <w:rFonts w:ascii="Teko" w:eastAsia="Teko" w:hAnsi="Teko" w:cs="Teko"/>
        </w:rPr>
        <w:t xml:space="preserve"> </w:t>
      </w:r>
      <w:hyperlink r:id="rId10" w:history="1">
        <w:r>
          <w:rPr>
            <w:rStyle w:val="Hyperlink"/>
          </w:rPr>
          <w:t>JuniorDivi 2023 (skjoldmoerne.dk)</w:t>
        </w:r>
      </w:hyperlink>
    </w:p>
    <w:sectPr w:rsidR="00403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59D0" w14:textId="77777777" w:rsidR="00000000" w:rsidRDefault="00470B2E">
      <w:pPr>
        <w:spacing w:after="0" w:line="240" w:lineRule="auto"/>
      </w:pPr>
      <w:r>
        <w:separator/>
      </w:r>
    </w:p>
  </w:endnote>
  <w:endnote w:type="continuationSeparator" w:id="0">
    <w:p w14:paraId="412475AD" w14:textId="77777777" w:rsidR="00000000" w:rsidRDefault="0047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ek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BDE0" w14:textId="77777777" w:rsidR="0034154E" w:rsidRDefault="0034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15D" w14:textId="77777777" w:rsidR="0034154E" w:rsidRDefault="00341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5BD8" w14:textId="77777777" w:rsidR="0034154E" w:rsidRDefault="0034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F37" w14:textId="77777777" w:rsidR="00000000" w:rsidRDefault="00470B2E">
      <w:pPr>
        <w:spacing w:after="0" w:line="240" w:lineRule="auto"/>
      </w:pPr>
      <w:r>
        <w:separator/>
      </w:r>
    </w:p>
  </w:footnote>
  <w:footnote w:type="continuationSeparator" w:id="0">
    <w:p w14:paraId="271BB6CA" w14:textId="77777777" w:rsidR="00000000" w:rsidRDefault="0047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23F5" w14:textId="77777777" w:rsidR="0034154E" w:rsidRDefault="0034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338F" w14:textId="77777777" w:rsidR="00403126" w:rsidRDefault="00470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eko" w:eastAsia="Teko" w:hAnsi="Teko" w:cs="Teko"/>
        <w:color w:val="1F3864"/>
      </w:rPr>
    </w:pPr>
    <w:r>
      <w:rPr>
        <w:rFonts w:ascii="Teko" w:eastAsia="Teko" w:hAnsi="Teko" w:cs="Teko"/>
        <w:b/>
        <w:color w:val="1F3864"/>
      </w:rPr>
      <w:pict w14:anchorId="7D948936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1" o:spid="_x0000_s2049" type="#_x0000_m1026" style="position:absolute;margin-left:0;margin-top:0;width:555.9pt;height:123.5pt;rotation:315;z-index:-251658240;mso-position-horizontal:center;mso-position-horizontal-relative:margin;mso-position-vertical:center;mso-position-vertical-relative:margin" fillcolor="#ffc9c9" stroked="f">
          <v:fill opacity=".5" angle="0"/>
          <v:textpath on="t" style="font-family:&quot;&amp;quot&quot;;font-size:1pt" fitshape="t" string="FORTROLIGT"/>
          <w10:wrap anchorx="margin" anchory="margin"/>
        </v:shape>
      </w:pict>
    </w:r>
    <w:r>
      <w:rPr>
        <w:rFonts w:ascii="Teko" w:eastAsia="Teko" w:hAnsi="Teko" w:cs="Teko"/>
        <w:b/>
        <w:color w:val="1F3864"/>
      </w:rPr>
      <w:t>POLITIETS EFTERRETNINGSTJENESTE</w:t>
    </w:r>
    <w:r>
      <w:rPr>
        <w:rFonts w:ascii="Teko" w:eastAsia="Teko" w:hAnsi="Teko" w:cs="Teko"/>
        <w:color w:val="1F3864"/>
      </w:rPr>
      <w:br/>
      <w:t>DANISH SECURITY AND INTELLIGENCE SERVICE</w: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4660DE65" wp14:editId="0D409340">
          <wp:simplePos x="0" y="0"/>
          <wp:positionH relativeFrom="column">
            <wp:posOffset>4829810</wp:posOffset>
          </wp:positionH>
          <wp:positionV relativeFrom="paragraph">
            <wp:posOffset>-127634</wp:posOffset>
          </wp:positionV>
          <wp:extent cx="1259840" cy="59563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632F" w14:textId="77777777" w:rsidR="0034154E" w:rsidRDefault="00341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B48E3"/>
    <w:multiLevelType w:val="multilevel"/>
    <w:tmpl w:val="CAD49AC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2594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26"/>
    <w:rsid w:val="0034154E"/>
    <w:rsid w:val="00403126"/>
    <w:rsid w:val="004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EE2FF7"/>
  <w15:docId w15:val="{5B85F95E-B633-4AE9-84CF-36018F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0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37"/>
  </w:style>
  <w:style w:type="paragraph" w:styleId="Footer">
    <w:name w:val="footer"/>
    <w:basedOn w:val="Normal"/>
    <w:link w:val="FooterChar"/>
    <w:uiPriority w:val="99"/>
    <w:unhideWhenUsed/>
    <w:rsid w:val="00F00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37"/>
  </w:style>
  <w:style w:type="character" w:styleId="Hyperlink">
    <w:name w:val="Hyperlink"/>
    <w:basedOn w:val="DefaultParagraphFont"/>
    <w:uiPriority w:val="99"/>
    <w:unhideWhenUsed/>
    <w:rsid w:val="00716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69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kjoldmoerne.dk/begivenhed/juniordivi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dk/maps/place/55%C2%B050'36.0%22N+12%C2%B001'47.5%22E/@55.8433296,12.0279818,17z/data=!3m1!4b1!4m5!3m4!1s0x0:0x6502ace7b957088b!8m2!3d55.843327!4d12.02987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DqtdkdywtTmmV6nkDTFqyXDIhw==">AMUW2mWgX/eunE/3GfD5SAL87JEpED4J376zNkExm9FWJKbawBcMhK0qi3FcGAInRgRElt5hM5zvV95acFEL9MRt3rIp5bxFxMdIGBnz7yMdLYR8BvZd+oI=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Jørgen Krogsgaard</dc:creator>
  <cp:lastModifiedBy>Leth, Kirsten</cp:lastModifiedBy>
  <cp:revision>3</cp:revision>
  <dcterms:created xsi:type="dcterms:W3CDTF">2023-03-22T10:00:00Z</dcterms:created>
  <dcterms:modified xsi:type="dcterms:W3CDTF">2023-03-22T10:06:00Z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2023-03-22T10:00:51Z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4c8f7ba7-a1ca-42d2-a605-555645d403de</vt:lpwstr>
  </property>
  <property fmtid="{D5CDD505-2E9C-101B-9397-08002B2CF9AE}" pid="8" name="MSIP_Label_1ebac993-578d-4fb6-a024-e1968d57a18c_ContentBits">
    <vt:lpwstr>0</vt:lpwstr>
  </property>
</Properties>
</file>